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4B6A" w14:textId="77777777" w:rsidR="0038432E" w:rsidRDefault="0038432E" w:rsidP="00882066">
      <w:pPr>
        <w:rPr>
          <w:b/>
          <w:bCs/>
        </w:rPr>
      </w:pPr>
    </w:p>
    <w:p w14:paraId="2960B52C" w14:textId="39B27F54" w:rsidR="00882066" w:rsidRPr="00882066" w:rsidRDefault="00882066" w:rsidP="0038432E">
      <w:pPr>
        <w:pStyle w:val="Heading1"/>
      </w:pPr>
      <w:r w:rsidRPr="00882066">
        <w:t>Staying Focused: A</w:t>
      </w:r>
      <w:r w:rsidR="00C02CA0">
        <w:t>n</w:t>
      </w:r>
      <w:r w:rsidRPr="00882066">
        <w:t xml:space="preserve"> </w:t>
      </w:r>
      <w:r w:rsidR="00FC391E">
        <w:t>Expanded</w:t>
      </w:r>
      <w:r w:rsidRPr="00882066">
        <w:t xml:space="preserve"> Guide to Overcoming FOMO and Shiny Object Syndrome</w:t>
      </w:r>
    </w:p>
    <w:p w14:paraId="378D53A9" w14:textId="77777777" w:rsidR="0038432E" w:rsidRDefault="0038432E" w:rsidP="00882066">
      <w:pPr>
        <w:rPr>
          <w:b/>
          <w:bCs/>
        </w:rPr>
      </w:pPr>
    </w:p>
    <w:p w14:paraId="1C1DF1A9" w14:textId="4D6FB383" w:rsidR="00882066" w:rsidRPr="00882066" w:rsidRDefault="00882066" w:rsidP="00882066">
      <w:r w:rsidRPr="00882066">
        <w:rPr>
          <w:b/>
          <w:bCs/>
        </w:rPr>
        <w:t>Feeling overwhelmed by too many ideas or opportunities?</w:t>
      </w:r>
      <w:r w:rsidR="00C02CA0">
        <w:rPr>
          <w:b/>
          <w:bCs/>
        </w:rPr>
        <w:t xml:space="preserve"> </w:t>
      </w:r>
      <w:r w:rsidR="00000000">
        <w:pict w14:anchorId="0489080A">
          <v:rect id="_x0000_i1026" style="width:0;height:1.5pt" o:hralign="center" o:hrstd="t" o:hr="t" fillcolor="#a0a0a0" stroked="f"/>
        </w:pict>
      </w:r>
    </w:p>
    <w:p w14:paraId="43CCAD0C" w14:textId="77777777" w:rsidR="00882066" w:rsidRPr="00882066" w:rsidRDefault="00882066" w:rsidP="0038432E">
      <w:pPr>
        <w:pStyle w:val="Heading2"/>
        <w:rPr>
          <w:b w:val="0"/>
        </w:rPr>
      </w:pPr>
      <w:r w:rsidRPr="00882066">
        <w:t>Ready for a Deeper Dive? Let’s Expand on This Process</w:t>
      </w:r>
    </w:p>
    <w:p w14:paraId="1E17783C" w14:textId="77777777" w:rsidR="00882066" w:rsidRPr="00882066" w:rsidRDefault="00882066" w:rsidP="00882066">
      <w:r w:rsidRPr="00882066">
        <w:t>When you’re ready to take a more thorough approach, use this expanded version of the guide to evaluate opportunities in detail and create an actionable plan.</w:t>
      </w:r>
    </w:p>
    <w:p w14:paraId="056C453B" w14:textId="77777777" w:rsidR="00882066" w:rsidRPr="00882066" w:rsidRDefault="00000000" w:rsidP="00882066">
      <w:r>
        <w:pict w14:anchorId="18062946">
          <v:rect id="_x0000_i1027" style="width:0;height:1.5pt" o:hralign="center" o:hrstd="t" o:hr="t" fillcolor="#a0a0a0" stroked="f"/>
        </w:pict>
      </w:r>
    </w:p>
    <w:p w14:paraId="25A89B16" w14:textId="77777777" w:rsidR="00882066" w:rsidRPr="00882066" w:rsidRDefault="00882066" w:rsidP="0038432E">
      <w:pPr>
        <w:pStyle w:val="Heading2"/>
        <w:rPr>
          <w:b w:val="0"/>
        </w:rPr>
      </w:pPr>
      <w:r w:rsidRPr="00882066">
        <w:t>Expanded Practical Exercise for Staying Focused</w:t>
      </w:r>
    </w:p>
    <w:p w14:paraId="50526CBD" w14:textId="77777777" w:rsidR="00882066" w:rsidRPr="00882066" w:rsidRDefault="00882066" w:rsidP="00882066">
      <w:r w:rsidRPr="00882066">
        <w:rPr>
          <w:b/>
          <w:bCs/>
        </w:rPr>
        <w:t>Step 1: List Your Current Opportunities or Ideas</w:t>
      </w:r>
      <w:r w:rsidRPr="00882066">
        <w:br/>
        <w:t>Write down up to five opportunities or ideas that you’re considering right now. These might include:</w:t>
      </w:r>
    </w:p>
    <w:p w14:paraId="05226F06" w14:textId="77777777" w:rsidR="00882066" w:rsidRPr="00882066" w:rsidRDefault="00882066" w:rsidP="00882066">
      <w:pPr>
        <w:numPr>
          <w:ilvl w:val="0"/>
          <w:numId w:val="2"/>
        </w:numPr>
      </w:pPr>
      <w:r w:rsidRPr="00882066">
        <w:t>A new tool or software you’re thinking of purchasing.</w:t>
      </w:r>
    </w:p>
    <w:p w14:paraId="1509DCEC" w14:textId="77777777" w:rsidR="00882066" w:rsidRPr="00882066" w:rsidRDefault="00882066" w:rsidP="00882066">
      <w:pPr>
        <w:numPr>
          <w:ilvl w:val="0"/>
          <w:numId w:val="2"/>
        </w:numPr>
      </w:pPr>
      <w:r w:rsidRPr="00882066">
        <w:t>A trendy strategy you’ve seen competitors using.</w:t>
      </w:r>
    </w:p>
    <w:p w14:paraId="366D15DD" w14:textId="77777777" w:rsidR="00882066" w:rsidRPr="00882066" w:rsidRDefault="00882066" w:rsidP="00882066">
      <w:pPr>
        <w:numPr>
          <w:ilvl w:val="0"/>
          <w:numId w:val="2"/>
        </w:numPr>
      </w:pPr>
      <w:r w:rsidRPr="00882066">
        <w:t>A new product or service you’re considering launching.</w:t>
      </w:r>
    </w:p>
    <w:p w14:paraId="11EC87BE" w14:textId="77777777" w:rsidR="00882066" w:rsidRPr="00882066" w:rsidRDefault="00882066" w:rsidP="00882066">
      <w:pPr>
        <w:numPr>
          <w:ilvl w:val="0"/>
          <w:numId w:val="2"/>
        </w:numPr>
      </w:pPr>
      <w:r w:rsidRPr="00882066">
        <w:t>An industry event or collaboration opportunity.</w:t>
      </w:r>
    </w:p>
    <w:p w14:paraId="04B5705E" w14:textId="77777777" w:rsidR="00882066" w:rsidRPr="00882066" w:rsidRDefault="00882066" w:rsidP="00882066">
      <w:r w:rsidRPr="0038432E">
        <w:rPr>
          <w:rStyle w:val="Heading2Char"/>
        </w:rPr>
        <w:t>Step 2: Evaluate Each Opportunity</w:t>
      </w:r>
      <w:r w:rsidRPr="0038432E">
        <w:rPr>
          <w:rStyle w:val="Heading2Char"/>
        </w:rPr>
        <w:br/>
      </w:r>
      <w:r w:rsidRPr="00882066">
        <w:t>For each opportunity or idea, answer the following questions:</w:t>
      </w:r>
    </w:p>
    <w:p w14:paraId="3FA48A2F" w14:textId="77777777" w:rsidR="00882066" w:rsidRPr="00882066" w:rsidRDefault="00882066" w:rsidP="00882066">
      <w:pPr>
        <w:numPr>
          <w:ilvl w:val="0"/>
          <w:numId w:val="3"/>
        </w:numPr>
      </w:pPr>
      <w:r w:rsidRPr="00882066">
        <w:rPr>
          <w:b/>
          <w:bCs/>
        </w:rPr>
        <w:t>Alignment with Goals</w:t>
      </w:r>
    </w:p>
    <w:p w14:paraId="26560438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Does this align with my long-term vision for my business?</w:t>
      </w:r>
    </w:p>
    <w:p w14:paraId="4CEC9556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How does this move me closer to my goals?</w:t>
      </w:r>
    </w:p>
    <w:p w14:paraId="2B29D88A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Is this idea consistent with my brand values and mission?</w:t>
      </w:r>
    </w:p>
    <w:p w14:paraId="7F64E6DE" w14:textId="77777777" w:rsidR="00882066" w:rsidRPr="00882066" w:rsidRDefault="00882066" w:rsidP="00882066">
      <w:pPr>
        <w:numPr>
          <w:ilvl w:val="0"/>
          <w:numId w:val="3"/>
        </w:numPr>
      </w:pPr>
      <w:r w:rsidRPr="00882066">
        <w:rPr>
          <w:b/>
          <w:bCs/>
        </w:rPr>
        <w:t>Feasibility</w:t>
      </w:r>
    </w:p>
    <w:p w14:paraId="5CF9D074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lastRenderedPageBreak/>
        <w:t>Do I have the time, resources, and skills to execute this effectively?</w:t>
      </w:r>
    </w:p>
    <w:p w14:paraId="76BECB14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What trade-offs or sacrifices would this opportunity require?</w:t>
      </w:r>
    </w:p>
    <w:p w14:paraId="1081AF69" w14:textId="77777777" w:rsidR="00882066" w:rsidRPr="00882066" w:rsidRDefault="00882066" w:rsidP="00882066">
      <w:pPr>
        <w:numPr>
          <w:ilvl w:val="0"/>
          <w:numId w:val="3"/>
        </w:numPr>
      </w:pPr>
      <w:r w:rsidRPr="00882066">
        <w:rPr>
          <w:b/>
          <w:bCs/>
        </w:rPr>
        <w:t>Impact</w:t>
      </w:r>
    </w:p>
    <w:p w14:paraId="5A330D69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What is the potential return on investment (ROI) for this idea?</w:t>
      </w:r>
    </w:p>
    <w:p w14:paraId="73964CCF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What impact will it have on my business if successful?</w:t>
      </w:r>
    </w:p>
    <w:p w14:paraId="680D8EF8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What happens if it doesn’t work as planned?</w:t>
      </w:r>
    </w:p>
    <w:p w14:paraId="6B329DFA" w14:textId="77777777" w:rsidR="00882066" w:rsidRPr="00882066" w:rsidRDefault="00882066" w:rsidP="00882066">
      <w:pPr>
        <w:numPr>
          <w:ilvl w:val="0"/>
          <w:numId w:val="3"/>
        </w:numPr>
      </w:pPr>
      <w:r w:rsidRPr="00882066">
        <w:rPr>
          <w:b/>
          <w:bCs/>
        </w:rPr>
        <w:t>Urgency</w:t>
      </w:r>
    </w:p>
    <w:p w14:paraId="0FE37084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Is this a time-sensitive opportunity, or can it be revisited later?</w:t>
      </w:r>
    </w:p>
    <w:p w14:paraId="236032A0" w14:textId="77777777" w:rsidR="00882066" w:rsidRPr="00882066" w:rsidRDefault="00882066" w:rsidP="00882066">
      <w:pPr>
        <w:numPr>
          <w:ilvl w:val="1"/>
          <w:numId w:val="3"/>
        </w:numPr>
      </w:pPr>
      <w:r w:rsidRPr="00882066">
        <w:t>Am I feeling pressure to act because of FOMO or external comparisons?</w:t>
      </w:r>
    </w:p>
    <w:p w14:paraId="03E091C0" w14:textId="77777777" w:rsidR="00882066" w:rsidRPr="00882066" w:rsidRDefault="00882066" w:rsidP="00882066">
      <w:r w:rsidRPr="00882066">
        <w:rPr>
          <w:b/>
          <w:bCs/>
        </w:rPr>
        <w:t>Step 3: Prioritize Your Options</w:t>
      </w:r>
      <w:r w:rsidRPr="00882066">
        <w:br/>
        <w:t>Use a simple scoring system (e.g., 1–5 for each question above) to rank your ideas by priority. Focus on the ideas that score highest in alignment, feasibility, and impact while considering urgency.</w:t>
      </w:r>
    </w:p>
    <w:p w14:paraId="2461C8EE" w14:textId="77777777" w:rsidR="00882066" w:rsidRPr="00882066" w:rsidRDefault="00882066" w:rsidP="00882066">
      <w:r w:rsidRPr="0038432E">
        <w:rPr>
          <w:rStyle w:val="Heading2Char"/>
        </w:rPr>
        <w:t>Step 4: Create an Action Plan for the Top Priority</w:t>
      </w:r>
      <w:r w:rsidRPr="0038432E">
        <w:rPr>
          <w:rStyle w:val="Heading2Char"/>
        </w:rPr>
        <w:br/>
      </w:r>
      <w:r w:rsidRPr="00882066">
        <w:t>Once you’ve selected your top priority:</w:t>
      </w:r>
    </w:p>
    <w:p w14:paraId="566608DC" w14:textId="77777777" w:rsidR="00882066" w:rsidRPr="00882066" w:rsidRDefault="00882066" w:rsidP="00882066">
      <w:pPr>
        <w:numPr>
          <w:ilvl w:val="0"/>
          <w:numId w:val="4"/>
        </w:numPr>
      </w:pPr>
      <w:r w:rsidRPr="00882066">
        <w:t>Break it down into smaller, actionable steps.</w:t>
      </w:r>
    </w:p>
    <w:p w14:paraId="236EB4D1" w14:textId="77777777" w:rsidR="00882066" w:rsidRPr="00882066" w:rsidRDefault="00882066" w:rsidP="00882066">
      <w:pPr>
        <w:numPr>
          <w:ilvl w:val="0"/>
          <w:numId w:val="4"/>
        </w:numPr>
      </w:pPr>
      <w:r w:rsidRPr="00882066">
        <w:t>Assign deadlines for each step to ensure progress.</w:t>
      </w:r>
    </w:p>
    <w:p w14:paraId="691B880C" w14:textId="77777777" w:rsidR="00882066" w:rsidRPr="00882066" w:rsidRDefault="00882066" w:rsidP="00882066">
      <w:pPr>
        <w:numPr>
          <w:ilvl w:val="0"/>
          <w:numId w:val="4"/>
        </w:numPr>
      </w:pPr>
      <w:r w:rsidRPr="00882066">
        <w:t>Revisit your goals and confirm this opportunity aligns before diving in.</w:t>
      </w:r>
    </w:p>
    <w:p w14:paraId="6E838706" w14:textId="77777777" w:rsidR="00882066" w:rsidRPr="00882066" w:rsidRDefault="00882066" w:rsidP="00882066">
      <w:r w:rsidRPr="0038432E">
        <w:rPr>
          <w:rStyle w:val="Heading2Char"/>
        </w:rPr>
        <w:t>Step 5: Shelve or Discard the Rest</w:t>
      </w:r>
      <w:r w:rsidRPr="0038432E">
        <w:rPr>
          <w:rStyle w:val="Heading2Char"/>
        </w:rPr>
        <w:br/>
      </w:r>
      <w:r w:rsidRPr="00882066">
        <w:t>For ideas you’ve decided to postpone or discard:</w:t>
      </w:r>
    </w:p>
    <w:p w14:paraId="46DFE58B" w14:textId="77777777" w:rsidR="00882066" w:rsidRPr="00882066" w:rsidRDefault="00882066" w:rsidP="00882066">
      <w:pPr>
        <w:numPr>
          <w:ilvl w:val="0"/>
          <w:numId w:val="5"/>
        </w:numPr>
      </w:pPr>
      <w:r w:rsidRPr="00882066">
        <w:rPr>
          <w:b/>
          <w:bCs/>
        </w:rPr>
        <w:t>Postpone:</w:t>
      </w:r>
      <w:r w:rsidRPr="00882066">
        <w:t xml:space="preserve"> Create a “future opportunities” list to revisit when you have more bandwidth.</w:t>
      </w:r>
    </w:p>
    <w:p w14:paraId="1675E2C9" w14:textId="77777777" w:rsidR="00882066" w:rsidRPr="00882066" w:rsidRDefault="00882066" w:rsidP="00882066">
      <w:pPr>
        <w:numPr>
          <w:ilvl w:val="0"/>
          <w:numId w:val="5"/>
        </w:numPr>
      </w:pPr>
      <w:r w:rsidRPr="00882066">
        <w:rPr>
          <w:b/>
          <w:bCs/>
        </w:rPr>
        <w:t>Discard:</w:t>
      </w:r>
      <w:r w:rsidRPr="00882066">
        <w:t xml:space="preserve"> Recognize when an idea doesn’t serve your goals and let it go without guilt.</w:t>
      </w:r>
    </w:p>
    <w:p w14:paraId="1E146C5F" w14:textId="77777777" w:rsidR="00882066" w:rsidRPr="00882066" w:rsidRDefault="00882066" w:rsidP="0038432E">
      <w:pPr>
        <w:pStyle w:val="Heading2"/>
        <w:rPr>
          <w:b w:val="0"/>
        </w:rPr>
      </w:pPr>
      <w:r w:rsidRPr="00882066">
        <w:lastRenderedPageBreak/>
        <w:t>Bonus Tips for Staying Focused</w:t>
      </w:r>
    </w:p>
    <w:p w14:paraId="108E319C" w14:textId="77777777" w:rsidR="00882066" w:rsidRPr="00882066" w:rsidRDefault="00882066" w:rsidP="00882066">
      <w:pPr>
        <w:numPr>
          <w:ilvl w:val="0"/>
          <w:numId w:val="6"/>
        </w:numPr>
      </w:pPr>
      <w:r w:rsidRPr="00882066">
        <w:rPr>
          <w:b/>
          <w:bCs/>
        </w:rPr>
        <w:t>Create a Vision Board:</w:t>
      </w:r>
      <w:r w:rsidRPr="00882066">
        <w:t xml:space="preserve"> Visualize your goals to remind yourself of your priorities daily.</w:t>
      </w:r>
    </w:p>
    <w:p w14:paraId="3A11F0E2" w14:textId="77777777" w:rsidR="00882066" w:rsidRPr="00882066" w:rsidRDefault="00882066" w:rsidP="00882066">
      <w:pPr>
        <w:numPr>
          <w:ilvl w:val="0"/>
          <w:numId w:val="6"/>
        </w:numPr>
      </w:pPr>
      <w:r w:rsidRPr="00882066">
        <w:rPr>
          <w:b/>
          <w:bCs/>
        </w:rPr>
        <w:t>Schedule Weekly Check-Ins:</w:t>
      </w:r>
      <w:r w:rsidRPr="00882066">
        <w:t xml:space="preserve"> Reflect on progress and adjust your focus as needed.</w:t>
      </w:r>
    </w:p>
    <w:p w14:paraId="5D52E551" w14:textId="77777777" w:rsidR="00882066" w:rsidRPr="00882066" w:rsidRDefault="00882066" w:rsidP="00882066">
      <w:pPr>
        <w:numPr>
          <w:ilvl w:val="0"/>
          <w:numId w:val="6"/>
        </w:numPr>
      </w:pPr>
      <w:r w:rsidRPr="00882066">
        <w:rPr>
          <w:b/>
          <w:bCs/>
        </w:rPr>
        <w:t>Limit Social Media Comparisons:</w:t>
      </w:r>
      <w:r w:rsidRPr="00882066">
        <w:t xml:space="preserve"> Set boundaries to reduce external distractions.</w:t>
      </w:r>
    </w:p>
    <w:p w14:paraId="7F581BEB" w14:textId="77777777" w:rsidR="00882066" w:rsidRPr="00882066" w:rsidRDefault="00882066" w:rsidP="00882066">
      <w:r w:rsidRPr="0038432E">
        <w:rPr>
          <w:rStyle w:val="Heading2Char"/>
        </w:rPr>
        <w:t>Keep This Guide Handy</w:t>
      </w:r>
      <w:r w:rsidRPr="0038432E">
        <w:rPr>
          <w:rStyle w:val="Heading2Char"/>
        </w:rPr>
        <w:br/>
      </w:r>
      <w:r w:rsidRPr="00882066">
        <w:t>Download this guide to keep as a tool for evaluating new opportunities and staying focused. With practice, you’ll build confidence in your ability to prioritize and move forward effectively.</w:t>
      </w:r>
    </w:p>
    <w:p w14:paraId="62141CD6" w14:textId="77777777" w:rsidR="008F7619" w:rsidRPr="00882066" w:rsidRDefault="008F7619" w:rsidP="008F7619">
      <w:r>
        <w:pict w14:anchorId="0480F3C2">
          <v:rect id="_x0000_i1034" style="width:0;height:1.5pt" o:hralign="center" o:hrstd="t" o:hr="t" fillcolor="#a0a0a0" stroked="f"/>
        </w:pict>
      </w:r>
    </w:p>
    <w:p w14:paraId="31CABC32" w14:textId="3067DE10" w:rsidR="00C05BE0" w:rsidRDefault="008F7619">
      <w:r>
        <w:t>Contact Information</w:t>
      </w:r>
    </w:p>
    <w:p w14:paraId="046635E3" w14:textId="3F91C771" w:rsidR="008F7619" w:rsidRDefault="008F7619">
      <w:r>
        <w:t>Phone: 1-352-426-1338</w:t>
      </w:r>
    </w:p>
    <w:p w14:paraId="39EE90DA" w14:textId="7A1FF280" w:rsidR="008F7619" w:rsidRDefault="008F7619">
      <w:r>
        <w:t xml:space="preserve">Email: </w:t>
      </w:r>
      <w:hyperlink r:id="rId7" w:history="1">
        <w:r w:rsidRPr="00014BE8">
          <w:rPr>
            <w:rStyle w:val="Hyperlink"/>
          </w:rPr>
          <w:t>Tom@ThomasLVaughn.com</w:t>
        </w:r>
      </w:hyperlink>
    </w:p>
    <w:p w14:paraId="4DC107DA" w14:textId="4F45B085" w:rsidR="008F7619" w:rsidRDefault="008F7619">
      <w:r>
        <w:t>Website: ThomasLVaughn.com</w:t>
      </w:r>
    </w:p>
    <w:p w14:paraId="0192F408" w14:textId="3C02B4FB" w:rsidR="008F7619" w:rsidRDefault="008F7619"/>
    <w:sectPr w:rsidR="008F76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22022" w14:textId="77777777" w:rsidR="00F027ED" w:rsidRDefault="00F027ED" w:rsidP="0038432E">
      <w:pPr>
        <w:spacing w:after="0" w:line="240" w:lineRule="auto"/>
      </w:pPr>
      <w:r>
        <w:separator/>
      </w:r>
    </w:p>
  </w:endnote>
  <w:endnote w:type="continuationSeparator" w:id="0">
    <w:p w14:paraId="016609EC" w14:textId="77777777" w:rsidR="00F027ED" w:rsidRDefault="00F027ED" w:rsidP="003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9D0D" w14:textId="4E3EC5BA" w:rsidR="0038432E" w:rsidRDefault="0038432E">
    <w:pPr>
      <w:pStyle w:val="Footer"/>
    </w:pPr>
    <w:r>
      <w:t>Thomaslvaughn.com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8A2F" w14:textId="77777777" w:rsidR="00F027ED" w:rsidRDefault="00F027ED" w:rsidP="0038432E">
      <w:pPr>
        <w:spacing w:after="0" w:line="240" w:lineRule="auto"/>
      </w:pPr>
      <w:r>
        <w:separator/>
      </w:r>
    </w:p>
  </w:footnote>
  <w:footnote w:type="continuationSeparator" w:id="0">
    <w:p w14:paraId="6F8A9378" w14:textId="77777777" w:rsidR="00F027ED" w:rsidRDefault="00F027ED" w:rsidP="0038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9416" w14:textId="23A5628B" w:rsidR="0038432E" w:rsidRDefault="0038432E">
    <w:pPr>
      <w:pStyle w:val="Header"/>
    </w:pPr>
    <w:r>
      <w:rPr>
        <w:noProof/>
      </w:rPr>
      <w:drawing>
        <wp:inline distT="0" distB="0" distL="0" distR="0" wp14:anchorId="36B20A94" wp14:editId="73EF6B5C">
          <wp:extent cx="1485900" cy="891540"/>
          <wp:effectExtent l="0" t="0" r="0" b="3810"/>
          <wp:docPr id="1" name="logo" descr="ThomasLVaug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ThomasLVaug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thomaslvaughn.com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047E"/>
    <w:multiLevelType w:val="multilevel"/>
    <w:tmpl w:val="EAD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21920"/>
    <w:multiLevelType w:val="multilevel"/>
    <w:tmpl w:val="4930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33E4"/>
    <w:multiLevelType w:val="multilevel"/>
    <w:tmpl w:val="D90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07EF7"/>
    <w:multiLevelType w:val="multilevel"/>
    <w:tmpl w:val="50D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752D4"/>
    <w:multiLevelType w:val="multilevel"/>
    <w:tmpl w:val="8F2E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71F29"/>
    <w:multiLevelType w:val="multilevel"/>
    <w:tmpl w:val="46F4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038691">
    <w:abstractNumId w:val="5"/>
  </w:num>
  <w:num w:numId="2" w16cid:durableId="744298930">
    <w:abstractNumId w:val="3"/>
  </w:num>
  <w:num w:numId="3" w16cid:durableId="910971465">
    <w:abstractNumId w:val="4"/>
  </w:num>
  <w:num w:numId="4" w16cid:durableId="321395279">
    <w:abstractNumId w:val="1"/>
  </w:num>
  <w:num w:numId="5" w16cid:durableId="178273398">
    <w:abstractNumId w:val="0"/>
  </w:num>
  <w:num w:numId="6" w16cid:durableId="79351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66"/>
    <w:rsid w:val="00353B32"/>
    <w:rsid w:val="0038432E"/>
    <w:rsid w:val="00882066"/>
    <w:rsid w:val="008D792E"/>
    <w:rsid w:val="008F7619"/>
    <w:rsid w:val="00930B3A"/>
    <w:rsid w:val="00C02CA0"/>
    <w:rsid w:val="00C05BE0"/>
    <w:rsid w:val="00F027ED"/>
    <w:rsid w:val="00FC391E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1C7BB"/>
  <w15:chartTrackingRefBased/>
  <w15:docId w15:val="{80D0B80D-C075-436A-BC1A-1977452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32E"/>
    <w:pPr>
      <w:keepNext/>
      <w:keepLines/>
      <w:spacing w:before="240" w:after="0"/>
      <w:jc w:val="center"/>
      <w:outlineLvl w:val="0"/>
    </w:pPr>
    <w:rPr>
      <w:rFonts w:ascii="Abadi" w:eastAsiaTheme="majorEastAsia" w:hAnsi="Abad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32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6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6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2E"/>
  </w:style>
  <w:style w:type="paragraph" w:styleId="Footer">
    <w:name w:val="footer"/>
    <w:basedOn w:val="Normal"/>
    <w:link w:val="FooterChar"/>
    <w:uiPriority w:val="99"/>
    <w:unhideWhenUsed/>
    <w:rsid w:val="0038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2E"/>
  </w:style>
  <w:style w:type="character" w:customStyle="1" w:styleId="Heading1Char">
    <w:name w:val="Heading 1 Char"/>
    <w:basedOn w:val="DefaultParagraphFont"/>
    <w:link w:val="Heading1"/>
    <w:uiPriority w:val="9"/>
    <w:rsid w:val="0038432E"/>
    <w:rPr>
      <w:rFonts w:ascii="Abadi" w:eastAsiaTheme="majorEastAsia" w:hAnsi="Abad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432E"/>
    <w:rPr>
      <w:rFonts w:eastAsiaTheme="majorEastAsia" w:cstheme="majorBidi"/>
      <w:b/>
      <w:color w:val="000000" w:themeColor="text1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@ThomasLVaugh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2412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vaughn</dc:creator>
  <cp:keywords/>
  <dc:description/>
  <cp:lastModifiedBy>thom vaughn</cp:lastModifiedBy>
  <cp:revision>2</cp:revision>
  <dcterms:created xsi:type="dcterms:W3CDTF">2024-12-10T16:19:00Z</dcterms:created>
  <dcterms:modified xsi:type="dcterms:W3CDTF">2024-12-10T16:19:00Z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d605991f5b24e22fdb9f0be8e56c42d48b48f92d8f45ecbdc36dec80f2db029d</vt:lpwstr>
  </property>
</Properties>
</file>